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C4" w:rsidRDefault="00BC79C4" w:rsidP="00BC79C4">
      <w:pPr>
        <w:spacing w:after="0" w:line="240" w:lineRule="auto"/>
        <w:rPr>
          <w:rFonts w:ascii="Arial" w:hAnsi="Arial" w:cs="Arial"/>
          <w:b/>
          <w:bCs/>
          <w:lang w:val="sl"/>
        </w:rPr>
      </w:pPr>
    </w:p>
    <w:p w:rsidR="00640DED" w:rsidRPr="00557E8A" w:rsidRDefault="00640DED" w:rsidP="00B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l"/>
        </w:rPr>
      </w:pPr>
    </w:p>
    <w:p w:rsidR="00BC79C4" w:rsidRPr="00557E8A" w:rsidRDefault="00BC79C4" w:rsidP="00B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"/>
        </w:rPr>
      </w:pPr>
      <w:r w:rsidRPr="00557E8A">
        <w:rPr>
          <w:rFonts w:ascii="Arial" w:hAnsi="Arial" w:cs="Arial"/>
          <w:b/>
          <w:bCs/>
          <w:sz w:val="20"/>
          <w:szCs w:val="20"/>
          <w:lang w:val="sl"/>
        </w:rPr>
        <w:t>Projekt FIEC-EFBWW „Posodabljanje in promocija spletišča o napotitvi delavcev“</w:t>
      </w:r>
    </w:p>
    <w:p w:rsidR="00BC79C4" w:rsidRPr="00557E8A" w:rsidRDefault="00BC79C4" w:rsidP="00B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l"/>
        </w:rPr>
      </w:pPr>
    </w:p>
    <w:p w:rsidR="00BC79C4" w:rsidRPr="00557E8A" w:rsidRDefault="00BC79C4" w:rsidP="00B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sl"/>
        </w:rPr>
      </w:pPr>
      <w:r w:rsidRPr="00557E8A">
        <w:rPr>
          <w:rFonts w:ascii="Arial" w:hAnsi="Arial" w:cs="Arial"/>
          <w:b/>
          <w:bCs/>
          <w:sz w:val="20"/>
          <w:szCs w:val="20"/>
          <w:lang w:val="sl"/>
        </w:rPr>
        <w:t>Delavnica v Ljubljani (Slovenija), 4. december 2014</w:t>
      </w:r>
      <w:r w:rsidR="005F6BCB" w:rsidRPr="00557E8A">
        <w:rPr>
          <w:rFonts w:ascii="Arial" w:hAnsi="Arial" w:cs="Arial"/>
          <w:b/>
          <w:bCs/>
          <w:sz w:val="20"/>
          <w:szCs w:val="20"/>
          <w:lang w:val="sl"/>
        </w:rPr>
        <w:t>, GZS, dvorana b</w:t>
      </w:r>
    </w:p>
    <w:p w:rsidR="00640DED" w:rsidRPr="00557E8A" w:rsidRDefault="00640DED" w:rsidP="00BC7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557E8A">
        <w:rPr>
          <w:rFonts w:ascii="Arial" w:hAnsi="Arial" w:cs="Arial"/>
          <w:b/>
          <w:bCs/>
          <w:sz w:val="20"/>
          <w:szCs w:val="20"/>
          <w:u w:val="single"/>
          <w:lang w:val="sl"/>
        </w:rPr>
        <w:t>Predvideni program</w:t>
      </w: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C73FA" w:rsidRDefault="009C73FA" w:rsidP="00BC79C4">
      <w:pPr>
        <w:spacing w:after="0" w:line="240" w:lineRule="auto"/>
        <w:rPr>
          <w:rFonts w:ascii="Arial" w:hAnsi="Arial" w:cs="Arial"/>
          <w:bCs/>
          <w:sz w:val="20"/>
          <w:szCs w:val="20"/>
          <w:lang w:val="sl"/>
        </w:rPr>
      </w:pPr>
      <w:r w:rsidRPr="009C73FA">
        <w:rPr>
          <w:rFonts w:ascii="Arial" w:hAnsi="Arial" w:cs="Arial"/>
          <w:bCs/>
          <w:sz w:val="20"/>
          <w:szCs w:val="20"/>
          <w:lang w:val="sl"/>
        </w:rPr>
        <w:t>8.45:     Zbiranje udeležencev ob jutranji kavi</w:t>
      </w:r>
      <w:r>
        <w:rPr>
          <w:rFonts w:ascii="Arial" w:hAnsi="Arial" w:cs="Arial"/>
          <w:bCs/>
          <w:sz w:val="20"/>
          <w:szCs w:val="20"/>
          <w:lang w:val="sl"/>
        </w:rPr>
        <w:t>/čaju</w:t>
      </w:r>
      <w:bookmarkStart w:id="0" w:name="_GoBack"/>
      <w:bookmarkEnd w:id="0"/>
      <w:r w:rsidRPr="009C73FA">
        <w:rPr>
          <w:rFonts w:ascii="Arial" w:hAnsi="Arial" w:cs="Arial"/>
          <w:bCs/>
          <w:sz w:val="20"/>
          <w:szCs w:val="20"/>
          <w:lang w:val="sl"/>
        </w:rPr>
        <w:t xml:space="preserve"> </w:t>
      </w:r>
    </w:p>
    <w:p w:rsidR="009C73FA" w:rsidRPr="009C73FA" w:rsidRDefault="009C73FA" w:rsidP="00BC79C4">
      <w:pPr>
        <w:spacing w:after="0" w:line="240" w:lineRule="auto"/>
        <w:rPr>
          <w:rFonts w:ascii="Arial" w:hAnsi="Arial" w:cs="Arial"/>
          <w:bCs/>
          <w:sz w:val="20"/>
          <w:szCs w:val="20"/>
          <w:lang w:val="sl"/>
        </w:rPr>
      </w:pP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7E8A">
        <w:rPr>
          <w:rFonts w:ascii="Arial" w:hAnsi="Arial" w:cs="Arial"/>
          <w:b/>
          <w:bCs/>
          <w:sz w:val="20"/>
          <w:szCs w:val="20"/>
          <w:lang w:val="sl"/>
        </w:rPr>
        <w:t>9.00:</w:t>
      </w:r>
      <w:r w:rsidRPr="00557E8A">
        <w:rPr>
          <w:rFonts w:ascii="Arial" w:hAnsi="Arial" w:cs="Arial"/>
          <w:b/>
          <w:bCs/>
          <w:sz w:val="20"/>
          <w:szCs w:val="20"/>
          <w:lang w:val="sl"/>
        </w:rPr>
        <w:tab/>
        <w:t xml:space="preserve">Sprejem </w:t>
      </w:r>
      <w:r w:rsidR="007030E5" w:rsidRPr="00557E8A">
        <w:rPr>
          <w:rFonts w:ascii="Arial" w:hAnsi="Arial" w:cs="Arial"/>
          <w:b/>
          <w:bCs/>
          <w:sz w:val="20"/>
          <w:szCs w:val="20"/>
          <w:lang w:val="sl"/>
        </w:rPr>
        <w:t xml:space="preserve">in nagovor </w:t>
      </w:r>
      <w:r w:rsidRPr="00557E8A">
        <w:rPr>
          <w:rFonts w:ascii="Arial" w:hAnsi="Arial" w:cs="Arial"/>
          <w:b/>
          <w:bCs/>
          <w:sz w:val="20"/>
          <w:szCs w:val="20"/>
          <w:lang w:val="sl"/>
        </w:rPr>
        <w:t>udeležencev</w:t>
      </w:r>
    </w:p>
    <w:p w:rsidR="00BC79C4" w:rsidRPr="00557E8A" w:rsidRDefault="00BC79C4" w:rsidP="00BC79C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57E8A">
        <w:rPr>
          <w:rFonts w:ascii="Arial" w:hAnsi="Arial" w:cs="Arial"/>
          <w:sz w:val="20"/>
          <w:szCs w:val="20"/>
          <w:lang w:val="sl"/>
        </w:rPr>
        <w:t>Pozdravni govor organizacij gostiteljic FIEC in EFBWW</w:t>
      </w:r>
    </w:p>
    <w:p w:rsidR="00BC79C4" w:rsidRPr="00557E8A" w:rsidRDefault="00BC79C4" w:rsidP="00BC79C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7E8A">
        <w:rPr>
          <w:rFonts w:ascii="Arial" w:hAnsi="Arial" w:cs="Arial"/>
          <w:sz w:val="20"/>
          <w:szCs w:val="20"/>
          <w:lang w:val="sl"/>
        </w:rPr>
        <w:t>Predstavitev organizacij FIEC in EFBWW</w:t>
      </w: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557E8A">
        <w:rPr>
          <w:rFonts w:ascii="Arial" w:hAnsi="Arial" w:cs="Arial"/>
          <w:b/>
          <w:bCs/>
          <w:sz w:val="20"/>
          <w:szCs w:val="20"/>
          <w:lang w:val="sl"/>
        </w:rPr>
        <w:t>9.15–10.45: Predstavitev „napotitve“ in razprava o njej</w:t>
      </w:r>
    </w:p>
    <w:p w:rsidR="00BC79C4" w:rsidRPr="00557E8A" w:rsidRDefault="00BC79C4" w:rsidP="00BC79C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57E8A">
        <w:rPr>
          <w:rFonts w:ascii="Arial" w:hAnsi="Arial" w:cs="Arial"/>
          <w:sz w:val="20"/>
          <w:szCs w:val="20"/>
          <w:lang w:val="sl"/>
        </w:rPr>
        <w:t>Opredelitev pojma „napotitev delavcev“ in njegov položaj v gradbeništvu</w:t>
      </w:r>
    </w:p>
    <w:p w:rsidR="00BC79C4" w:rsidRPr="00557E8A" w:rsidRDefault="00BC79C4" w:rsidP="00BC79C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557E8A">
        <w:rPr>
          <w:rFonts w:ascii="Arial" w:hAnsi="Arial" w:cs="Arial"/>
          <w:sz w:val="20"/>
          <w:szCs w:val="20"/>
          <w:lang w:val="sl"/>
        </w:rPr>
        <w:t>Zakonodaja EU: direktivi o „napotitvi delavcev“ (96/71/ES) in „izvrševanju“ (2014/67/ES)</w:t>
      </w:r>
    </w:p>
    <w:p w:rsidR="00BC79C4" w:rsidRPr="00557E8A" w:rsidRDefault="00BC79C4" w:rsidP="00BC79C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7E8A">
        <w:rPr>
          <w:rFonts w:ascii="Arial" w:hAnsi="Arial" w:cs="Arial"/>
          <w:sz w:val="20"/>
          <w:szCs w:val="20"/>
          <w:lang w:val="sl"/>
        </w:rPr>
        <w:t>Spletišče FIEC-EFBWW (</w:t>
      </w:r>
      <w:hyperlink r:id="rId8" w:history="1">
        <w:r w:rsidRPr="00557E8A">
          <w:rPr>
            <w:rStyle w:val="Hiperpovezava"/>
            <w:rFonts w:ascii="Arial" w:hAnsi="Arial" w:cs="Arial"/>
            <w:sz w:val="20"/>
            <w:szCs w:val="20"/>
            <w:lang w:val="sl"/>
          </w:rPr>
          <w:t>www.posting-workers.eu</w:t>
        </w:r>
      </w:hyperlink>
      <w:r w:rsidRPr="00557E8A">
        <w:rPr>
          <w:rFonts w:ascii="Arial" w:hAnsi="Arial" w:cs="Arial"/>
          <w:sz w:val="20"/>
          <w:szCs w:val="20"/>
          <w:lang w:val="sl"/>
        </w:rPr>
        <w:t>)</w:t>
      </w:r>
    </w:p>
    <w:p w:rsidR="00BC79C4" w:rsidRPr="00557E8A" w:rsidRDefault="00BC79C4" w:rsidP="00BC79C4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7E8A">
        <w:rPr>
          <w:rFonts w:ascii="Arial" w:hAnsi="Arial" w:cs="Arial"/>
          <w:sz w:val="20"/>
          <w:szCs w:val="20"/>
          <w:lang w:val="sl"/>
        </w:rPr>
        <w:t>Vprašanja in odgovori / odprta razprava</w:t>
      </w: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557E8A">
        <w:rPr>
          <w:rFonts w:ascii="Arial" w:hAnsi="Arial" w:cs="Arial"/>
          <w:b/>
          <w:bCs/>
          <w:i/>
          <w:iCs/>
          <w:sz w:val="20"/>
          <w:szCs w:val="20"/>
          <w:lang w:val="sl"/>
        </w:rPr>
        <w:t>10.45–11.15: Odmor</w:t>
      </w:r>
      <w:r w:rsidR="009C73FA">
        <w:rPr>
          <w:rFonts w:ascii="Arial" w:hAnsi="Arial" w:cs="Arial"/>
          <w:b/>
          <w:bCs/>
          <w:i/>
          <w:iCs/>
          <w:sz w:val="20"/>
          <w:szCs w:val="20"/>
          <w:lang w:val="sl"/>
        </w:rPr>
        <w:t xml:space="preserve"> z okrepčilom</w:t>
      </w: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57E8A">
        <w:rPr>
          <w:rFonts w:ascii="Arial" w:hAnsi="Arial" w:cs="Arial"/>
          <w:b/>
          <w:bCs/>
          <w:sz w:val="20"/>
          <w:szCs w:val="20"/>
          <w:lang w:val="sl"/>
        </w:rPr>
        <w:t>11.15–12.15: Evropski socialni dialog</w:t>
      </w:r>
    </w:p>
    <w:p w:rsidR="00BC79C4" w:rsidRPr="00557E8A" w:rsidRDefault="00BC79C4" w:rsidP="00BC79C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7E8A">
        <w:rPr>
          <w:rFonts w:ascii="Arial" w:hAnsi="Arial" w:cs="Arial"/>
          <w:sz w:val="20"/>
          <w:szCs w:val="20"/>
          <w:lang w:val="sl"/>
        </w:rPr>
        <w:t>Opis in delovanje socialnega dialoga EU</w:t>
      </w:r>
    </w:p>
    <w:p w:rsidR="00BC79C4" w:rsidRPr="00557E8A" w:rsidRDefault="00BC79C4" w:rsidP="00BC79C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7E8A">
        <w:rPr>
          <w:rFonts w:ascii="Arial" w:hAnsi="Arial" w:cs="Arial"/>
          <w:sz w:val="20"/>
          <w:szCs w:val="20"/>
          <w:lang w:val="sl"/>
        </w:rPr>
        <w:t>Sektorski socialni dialog o „gradbeništvu“</w:t>
      </w:r>
    </w:p>
    <w:p w:rsidR="00BC79C4" w:rsidRPr="00557E8A" w:rsidRDefault="00BC79C4" w:rsidP="00BC79C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7E8A">
        <w:rPr>
          <w:rFonts w:ascii="Arial" w:hAnsi="Arial" w:cs="Arial"/>
          <w:sz w:val="20"/>
          <w:szCs w:val="20"/>
          <w:lang w:val="sl"/>
        </w:rPr>
        <w:t>Primeri skupnih rezultatov</w:t>
      </w:r>
    </w:p>
    <w:p w:rsidR="00BC79C4" w:rsidRPr="00557E8A" w:rsidRDefault="00BC79C4" w:rsidP="00BC79C4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7E8A">
        <w:rPr>
          <w:rFonts w:ascii="Arial" w:hAnsi="Arial" w:cs="Arial"/>
          <w:sz w:val="20"/>
          <w:szCs w:val="20"/>
          <w:lang w:val="sl"/>
        </w:rPr>
        <w:t>Vprašanja in odgovori / odprta razprava</w:t>
      </w: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557E8A">
        <w:rPr>
          <w:rFonts w:ascii="Arial" w:hAnsi="Arial" w:cs="Arial"/>
          <w:b/>
          <w:bCs/>
          <w:sz w:val="20"/>
          <w:szCs w:val="20"/>
          <w:lang w:val="sl"/>
        </w:rPr>
        <w:t>12.15–13.00: Problematična vprašanja pri nacionalnem socialnem dialogu</w:t>
      </w:r>
    </w:p>
    <w:p w:rsidR="00BC79C4" w:rsidRPr="00557E8A" w:rsidRDefault="00BC79C4" w:rsidP="00BC79C4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557E8A">
        <w:rPr>
          <w:rFonts w:ascii="Arial" w:hAnsi="Arial" w:cs="Arial"/>
          <w:sz w:val="20"/>
          <w:szCs w:val="20"/>
          <w:lang w:val="sl"/>
        </w:rPr>
        <w:t xml:space="preserve">Odprta razprava / izmenjava mnenj o nacionalnih vprašanjih </w:t>
      </w:r>
    </w:p>
    <w:p w:rsidR="00BC79C4" w:rsidRPr="00557E8A" w:rsidRDefault="00BC79C4" w:rsidP="00BC79C4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640DED" w:rsidRPr="00557E8A" w:rsidRDefault="00640DED" w:rsidP="00BC79C4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640DED" w:rsidRPr="00557E8A" w:rsidRDefault="00640DED" w:rsidP="00BC79C4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  <w:r w:rsidRPr="00557E8A">
        <w:rPr>
          <w:rFonts w:ascii="Arial" w:hAnsi="Arial" w:cs="Arial"/>
          <w:b/>
          <w:sz w:val="20"/>
          <w:szCs w:val="20"/>
          <w:lang w:val="sl-SI"/>
        </w:rPr>
        <w:t>Kotizacije ni!</w:t>
      </w:r>
    </w:p>
    <w:p w:rsidR="00557E8A" w:rsidRPr="00557E8A" w:rsidRDefault="00557E8A" w:rsidP="00BC79C4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557E8A">
        <w:rPr>
          <w:rFonts w:ascii="Arial" w:hAnsi="Arial" w:cs="Arial"/>
          <w:sz w:val="20"/>
          <w:szCs w:val="20"/>
          <w:lang w:val="sl-SI"/>
        </w:rPr>
        <w:t>Predhodne prijave zaželene na</w:t>
      </w:r>
      <w:r w:rsidR="009C73FA">
        <w:rPr>
          <w:rFonts w:ascii="Arial" w:hAnsi="Arial" w:cs="Arial"/>
          <w:sz w:val="20"/>
          <w:szCs w:val="20"/>
          <w:lang w:val="sl-SI"/>
        </w:rPr>
        <w:t xml:space="preserve"> E-naslov</w:t>
      </w:r>
      <w:r w:rsidRPr="00557E8A">
        <w:rPr>
          <w:rFonts w:ascii="Arial" w:hAnsi="Arial" w:cs="Arial"/>
          <w:sz w:val="20"/>
          <w:szCs w:val="20"/>
          <w:lang w:val="sl-SI"/>
        </w:rPr>
        <w:t xml:space="preserve">: </w:t>
      </w:r>
      <w:hyperlink r:id="rId9" w:history="1">
        <w:r w:rsidRPr="00557E8A">
          <w:rPr>
            <w:rStyle w:val="Hiperpovezava"/>
            <w:rFonts w:ascii="Arial" w:hAnsi="Arial" w:cs="Arial"/>
            <w:sz w:val="20"/>
            <w:szCs w:val="20"/>
            <w:lang w:val="sl-SI"/>
          </w:rPr>
          <w:t>valentina.kuzma@gzs.si</w:t>
        </w:r>
      </w:hyperlink>
    </w:p>
    <w:p w:rsidR="00557E8A" w:rsidRPr="00557E8A" w:rsidRDefault="00557E8A" w:rsidP="00BC79C4">
      <w:pPr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557E8A">
        <w:rPr>
          <w:rFonts w:ascii="Arial" w:hAnsi="Arial" w:cs="Arial"/>
          <w:sz w:val="20"/>
          <w:szCs w:val="20"/>
          <w:lang w:val="sl-SI"/>
        </w:rPr>
        <w:t>Več informacij o dogodku 01 5898 246.</w:t>
      </w:r>
    </w:p>
    <w:p w:rsidR="00557E8A" w:rsidRPr="00557E8A" w:rsidRDefault="00557E8A" w:rsidP="00BC79C4">
      <w:pPr>
        <w:spacing w:after="0" w:line="240" w:lineRule="auto"/>
        <w:rPr>
          <w:rFonts w:ascii="Arial" w:hAnsi="Arial" w:cs="Arial"/>
          <w:b/>
          <w:sz w:val="20"/>
          <w:szCs w:val="20"/>
          <w:lang w:val="sl-SI"/>
        </w:rPr>
      </w:pPr>
    </w:p>
    <w:p w:rsidR="00640DED" w:rsidRPr="00557E8A" w:rsidRDefault="00640DED" w:rsidP="00640DE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l-SI"/>
        </w:rPr>
      </w:pPr>
      <w:r w:rsidRPr="00557E8A">
        <w:rPr>
          <w:rFonts w:ascii="Arial" w:hAnsi="Arial" w:cs="Arial"/>
          <w:noProof/>
          <w:sz w:val="20"/>
          <w:szCs w:val="20"/>
          <w:lang w:val="sl-SI" w:eastAsia="sl-SI"/>
        </w:rPr>
        <w:drawing>
          <wp:inline distT="0" distB="0" distL="0" distR="0" wp14:anchorId="421F01E8" wp14:editId="3A9904A3">
            <wp:extent cx="990600" cy="55789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is_zb_grad_IGM_SP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8A" w:rsidRPr="00557E8A" w:rsidRDefault="00557E8A" w:rsidP="00640DE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sl-SI"/>
        </w:rPr>
      </w:pPr>
    </w:p>
    <w:p w:rsidR="00640DED" w:rsidRPr="00557E8A" w:rsidRDefault="00557E8A" w:rsidP="00640DED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sl-SI"/>
        </w:rPr>
        <w:t xml:space="preserve">Parkiranje </w:t>
      </w:r>
      <w:r w:rsidR="00640DED" w:rsidRPr="00557E8A">
        <w:rPr>
          <w:rFonts w:ascii="Arial" w:hAnsi="Arial" w:cs="Arial"/>
          <w:sz w:val="20"/>
          <w:szCs w:val="20"/>
          <w:lang w:val="sl-SI"/>
        </w:rPr>
        <w:t xml:space="preserve">do zasedbe prostih mest </w:t>
      </w:r>
      <w:r w:rsidRPr="00557E8A">
        <w:rPr>
          <w:rFonts w:ascii="Arial" w:hAnsi="Arial" w:cs="Arial"/>
          <w:sz w:val="20"/>
          <w:szCs w:val="20"/>
          <w:lang w:val="sl-SI"/>
        </w:rPr>
        <w:t xml:space="preserve">je udeležencem na voljo brezplačno </w:t>
      </w:r>
      <w:r w:rsidR="00640DED" w:rsidRPr="00557E8A">
        <w:rPr>
          <w:rFonts w:ascii="Arial" w:hAnsi="Arial" w:cs="Arial"/>
          <w:sz w:val="20"/>
          <w:szCs w:val="20"/>
          <w:lang w:val="sl-SI"/>
        </w:rPr>
        <w:t xml:space="preserve">v </w:t>
      </w:r>
      <w:proofErr w:type="spellStart"/>
      <w:r w:rsidR="00640DED" w:rsidRPr="00557E8A">
        <w:rPr>
          <w:rFonts w:ascii="Arial" w:hAnsi="Arial" w:cs="Arial"/>
          <w:sz w:val="20"/>
          <w:szCs w:val="20"/>
          <w:lang w:val="sl-SI"/>
        </w:rPr>
        <w:t>1.kleti</w:t>
      </w:r>
      <w:proofErr w:type="spellEnd"/>
      <w:r w:rsidR="00640DED" w:rsidRPr="00557E8A">
        <w:rPr>
          <w:rFonts w:ascii="Arial" w:hAnsi="Arial" w:cs="Arial"/>
          <w:sz w:val="20"/>
          <w:szCs w:val="20"/>
          <w:lang w:val="sl-SI"/>
        </w:rPr>
        <w:t xml:space="preserve"> stavbe GZS oziroma na zunanjem parkirišču GZS</w:t>
      </w:r>
      <w:r w:rsidR="00640DED" w:rsidRPr="00557E8A">
        <w:rPr>
          <w:rFonts w:ascii="Arial" w:hAnsi="Arial" w:cs="Arial"/>
          <w:sz w:val="20"/>
          <w:szCs w:val="20"/>
          <w:lang w:val="de-DE"/>
        </w:rPr>
        <w:t>.</w:t>
      </w:r>
    </w:p>
    <w:sectPr w:rsidR="00640DED" w:rsidRPr="00557E8A" w:rsidSect="003B5D21">
      <w:headerReference w:type="default" r:id="rId11"/>
      <w:footerReference w:type="defaul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25" w:rsidRDefault="00517E25" w:rsidP="003B5D21">
      <w:pPr>
        <w:spacing w:after="0" w:line="240" w:lineRule="auto"/>
      </w:pPr>
      <w:r>
        <w:separator/>
      </w:r>
    </w:p>
  </w:endnote>
  <w:endnote w:type="continuationSeparator" w:id="0">
    <w:p w:rsidR="00517E25" w:rsidRDefault="00517E25" w:rsidP="003B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F98" w:rsidRPr="00413E8C" w:rsidRDefault="00170F98" w:rsidP="00170F98">
    <w:pPr>
      <w:pStyle w:val="Noga"/>
      <w:jc w:val="center"/>
      <w:rPr>
        <w:b/>
        <w:bCs/>
        <w:lang w:val="en-GB"/>
      </w:rPr>
    </w:pPr>
    <w:r w:rsidRPr="00413E8C">
      <w:object w:dxaOrig="10710" w:dyaOrig="72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38.25pt" o:ole="">
          <v:imagedata r:id="rId1" o:title=""/>
        </v:shape>
        <o:OLEObject Type="Embed" ProgID="WangImage.Document" ShapeID="_x0000_i1025" DrawAspect="Content" ObjectID="_1477736409" r:id="rId2"/>
      </w:object>
    </w:r>
  </w:p>
  <w:p w:rsidR="00170F98" w:rsidRPr="00413E8C" w:rsidRDefault="00170F98" w:rsidP="00170F98">
    <w:pPr>
      <w:spacing w:after="0"/>
      <w:jc w:val="center"/>
      <w:rPr>
        <w:rFonts w:ascii="Arial" w:hAnsi="Arial" w:cs="Arial"/>
        <w:b/>
        <w:bCs/>
        <w:color w:val="0000FF"/>
        <w:sz w:val="16"/>
        <w:lang w:val="en-GB"/>
      </w:rPr>
    </w:pPr>
    <w:r w:rsidRPr="00413E8C">
      <w:rPr>
        <w:rFonts w:ascii="Arial" w:hAnsi="Arial" w:cs="Arial"/>
        <w:b/>
        <w:bCs/>
        <w:color w:val="0000FF"/>
        <w:sz w:val="16"/>
        <w:lang w:val="en-GB"/>
      </w:rPr>
      <w:t>Project carried out</w:t>
    </w:r>
  </w:p>
  <w:p w:rsidR="003B5D21" w:rsidRPr="00170F98" w:rsidRDefault="00170F98" w:rsidP="00170F98">
    <w:pPr>
      <w:spacing w:after="0"/>
      <w:jc w:val="center"/>
      <w:rPr>
        <w:lang w:val="en-GB"/>
      </w:rPr>
    </w:pPr>
    <w:proofErr w:type="gramStart"/>
    <w:r w:rsidRPr="00413E8C">
      <w:rPr>
        <w:rFonts w:ascii="Arial" w:hAnsi="Arial" w:cs="Arial"/>
        <w:b/>
        <w:bCs/>
        <w:color w:val="0000FF"/>
        <w:sz w:val="16"/>
        <w:lang w:val="en-GB"/>
      </w:rPr>
      <w:t>with</w:t>
    </w:r>
    <w:proofErr w:type="gramEnd"/>
    <w:r w:rsidRPr="00413E8C">
      <w:rPr>
        <w:rFonts w:ascii="Arial" w:hAnsi="Arial" w:cs="Arial"/>
        <w:b/>
        <w:bCs/>
        <w:color w:val="0000FF"/>
        <w:sz w:val="16"/>
        <w:lang w:val="en-GB"/>
      </w:rPr>
      <w:t xml:space="preserve"> the financial support of the European Commission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25" w:rsidRDefault="00517E25" w:rsidP="003B5D21">
      <w:pPr>
        <w:spacing w:after="0" w:line="240" w:lineRule="auto"/>
      </w:pPr>
      <w:r>
        <w:separator/>
      </w:r>
    </w:p>
  </w:footnote>
  <w:footnote w:type="continuationSeparator" w:id="0">
    <w:p w:rsidR="00517E25" w:rsidRDefault="00517E25" w:rsidP="003B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2"/>
      <w:gridCol w:w="4714"/>
    </w:tblGrid>
    <w:tr w:rsidR="003B5D21" w:rsidRPr="00532F13" w:rsidTr="00AD57B2">
      <w:trPr>
        <w:trHeight w:val="1553"/>
      </w:trPr>
      <w:tc>
        <w:tcPr>
          <w:tcW w:w="4889" w:type="dxa"/>
        </w:tcPr>
        <w:p w:rsidR="003B5D21" w:rsidRPr="00532F13" w:rsidRDefault="003B5D21" w:rsidP="003B5D21">
          <w:pPr>
            <w:tabs>
              <w:tab w:val="center" w:pos="4536"/>
              <w:tab w:val="right" w:pos="9072"/>
            </w:tabs>
            <w:rPr>
              <w:rFonts w:eastAsia="Times New Roman"/>
            </w:rPr>
          </w:pPr>
          <w:r w:rsidRPr="00532F13">
            <w:rPr>
              <w:rFonts w:eastAsia="Times New Roman"/>
              <w:noProof/>
              <w:lang w:val="sl-SI" w:eastAsia="sl-SI"/>
            </w:rPr>
            <w:drawing>
              <wp:anchor distT="0" distB="0" distL="114300" distR="114300" simplePos="0" relativeHeight="251659264" behindDoc="0" locked="0" layoutInCell="1" allowOverlap="1" wp14:anchorId="2956DB4D" wp14:editId="0427DC90">
                <wp:simplePos x="0" y="0"/>
                <wp:positionH relativeFrom="column">
                  <wp:posOffset>4445</wp:posOffset>
                </wp:positionH>
                <wp:positionV relativeFrom="paragraph">
                  <wp:posOffset>43815</wp:posOffset>
                </wp:positionV>
                <wp:extent cx="1927860" cy="875665"/>
                <wp:effectExtent l="0" t="0" r="0" b="635"/>
                <wp:wrapNone/>
                <wp:docPr id="1" name="Image 1" descr="logo efbww_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efbww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89" w:type="dxa"/>
        </w:tcPr>
        <w:p w:rsidR="003B5D21" w:rsidRPr="00532F13" w:rsidRDefault="003B5D21" w:rsidP="003B5D21">
          <w:pPr>
            <w:tabs>
              <w:tab w:val="center" w:pos="4536"/>
              <w:tab w:val="right" w:pos="9072"/>
            </w:tabs>
            <w:jc w:val="right"/>
            <w:rPr>
              <w:rFonts w:eastAsia="Times New Roman"/>
            </w:rPr>
          </w:pPr>
          <w:r w:rsidRPr="00532F13">
            <w:rPr>
              <w:rFonts w:ascii="Arial" w:eastAsia="Times New Roman" w:hAnsi="Arial" w:cs="Arial"/>
              <w:noProof/>
              <w:lang w:val="sl-SI" w:eastAsia="sl-SI"/>
            </w:rPr>
            <w:drawing>
              <wp:inline distT="0" distB="0" distL="0" distR="0" wp14:anchorId="08452DA6" wp14:editId="60F4E8A8">
                <wp:extent cx="809625" cy="828675"/>
                <wp:effectExtent l="0" t="0" r="9525" b="9525"/>
                <wp:docPr id="2" name="Image 2" descr="T:\LOGOS\FIEC\High definition-for print\Logo FIEC-pl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T:\LOGOS\FIEC\High definition-for print\Logo FIEC-pl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B5D21" w:rsidRPr="00532F13" w:rsidTr="00AD57B2">
      <w:tc>
        <w:tcPr>
          <w:tcW w:w="4889" w:type="dxa"/>
        </w:tcPr>
        <w:p w:rsidR="003B5D21" w:rsidRPr="00532F13" w:rsidRDefault="003B5D21" w:rsidP="003B5D21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bCs/>
            </w:rPr>
          </w:pPr>
          <w:r w:rsidRPr="00532F13">
            <w:rPr>
              <w:rFonts w:ascii="Arial" w:eastAsia="Arial" w:hAnsi="Arial" w:cs="Arial"/>
              <w:bCs/>
            </w:rPr>
            <w:t>Rue de l’Hôpital 31, box 1</w:t>
          </w:r>
        </w:p>
        <w:p w:rsidR="003B5D21" w:rsidRPr="00532F13" w:rsidRDefault="003B5D21" w:rsidP="003B5D21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bCs/>
            </w:rPr>
          </w:pPr>
          <w:r w:rsidRPr="00532F13">
            <w:rPr>
              <w:rFonts w:ascii="Arial" w:eastAsia="Arial" w:hAnsi="Arial" w:cs="Arial"/>
              <w:bCs/>
            </w:rPr>
            <w:t>BE - 1000 Bruxelles</w:t>
          </w:r>
        </w:p>
        <w:p w:rsidR="003B5D21" w:rsidRPr="00532F13" w:rsidRDefault="003B5D21" w:rsidP="003B5D21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bCs/>
              <w:sz w:val="16"/>
              <w:szCs w:val="16"/>
            </w:rPr>
          </w:pPr>
        </w:p>
        <w:p w:rsidR="003B5D21" w:rsidRPr="00532F13" w:rsidRDefault="003B5D21" w:rsidP="003B5D21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bCs/>
            </w:rPr>
          </w:pPr>
          <w:r w:rsidRPr="00532F13">
            <w:rPr>
              <w:rFonts w:ascii="Arial" w:eastAsia="Arial" w:hAnsi="Arial" w:cs="Arial"/>
              <w:bCs/>
            </w:rPr>
            <w:t>Tel.:+ 32-2-227 10 40</w:t>
          </w:r>
        </w:p>
        <w:p w:rsidR="003B5D21" w:rsidRPr="00532F13" w:rsidRDefault="003B5D21" w:rsidP="003B5D21">
          <w:pPr>
            <w:tabs>
              <w:tab w:val="center" w:pos="4536"/>
              <w:tab w:val="right" w:pos="9072"/>
            </w:tabs>
            <w:rPr>
              <w:rFonts w:ascii="Arial" w:eastAsia="Arial" w:hAnsi="Arial" w:cs="Arial"/>
              <w:bCs/>
            </w:rPr>
          </w:pPr>
          <w:r w:rsidRPr="00532F13">
            <w:rPr>
              <w:rFonts w:ascii="Arial" w:eastAsia="Arial" w:hAnsi="Arial" w:cs="Arial"/>
              <w:bCs/>
            </w:rPr>
            <w:t>Fax: + 32-2-219 82 28</w:t>
          </w:r>
        </w:p>
        <w:p w:rsidR="003B5D21" w:rsidRPr="00532F13" w:rsidRDefault="00640DED" w:rsidP="00640DED">
          <w:pPr>
            <w:tabs>
              <w:tab w:val="center" w:pos="4536"/>
              <w:tab w:val="right" w:pos="9072"/>
            </w:tabs>
            <w:rPr>
              <w:rFonts w:ascii="Arial" w:eastAsia="Times New Roman" w:hAnsi="Arial" w:cs="Arial"/>
            </w:rPr>
          </w:pPr>
          <w:r>
            <w:rPr>
              <w:rFonts w:ascii="Arial" w:eastAsia="Arial" w:hAnsi="Arial" w:cs="Arial"/>
              <w:bCs/>
              <w:lang w:val="it-IT"/>
            </w:rPr>
            <w:t>E</w:t>
          </w:r>
          <w:r w:rsidR="003B5D21" w:rsidRPr="00532F13">
            <w:rPr>
              <w:rFonts w:ascii="Arial" w:eastAsia="Arial" w:hAnsi="Arial" w:cs="Arial"/>
              <w:bCs/>
              <w:lang w:val="it-IT"/>
            </w:rPr>
            <w:t xml:space="preserve">: </w:t>
          </w:r>
          <w:hyperlink r:id="rId3" w:history="1"/>
          <w:r w:rsidR="003B5D21" w:rsidRPr="00532F13">
            <w:rPr>
              <w:rFonts w:ascii="Arial" w:eastAsia="Arial" w:hAnsi="Arial" w:cs="Arial"/>
              <w:lang w:val="it-IT"/>
            </w:rPr>
            <w:t xml:space="preserve"> </w:t>
          </w:r>
          <w:hyperlink r:id="rId4" w:history="1">
            <w:r w:rsidR="003B5D21" w:rsidRPr="00532F13">
              <w:rPr>
                <w:rFonts w:ascii="Arial" w:eastAsia="Arial" w:hAnsi="Arial" w:cs="Arial"/>
                <w:color w:val="437097"/>
                <w:u w:val="single"/>
                <w:lang w:val="it-IT"/>
              </w:rPr>
              <w:t>info@efbh.be</w:t>
            </w:r>
          </w:hyperlink>
        </w:p>
      </w:tc>
      <w:tc>
        <w:tcPr>
          <w:tcW w:w="4889" w:type="dxa"/>
        </w:tcPr>
        <w:p w:rsidR="003B5D21" w:rsidRPr="00532F13" w:rsidRDefault="003B5D21" w:rsidP="003B5D21">
          <w:pPr>
            <w:tabs>
              <w:tab w:val="center" w:pos="4536"/>
              <w:tab w:val="right" w:pos="9072"/>
            </w:tabs>
            <w:ind w:left="1632"/>
            <w:jc w:val="right"/>
            <w:rPr>
              <w:rFonts w:ascii="Arial" w:eastAsia="Times New Roman" w:hAnsi="Arial" w:cs="Arial"/>
            </w:rPr>
          </w:pPr>
          <w:r w:rsidRPr="00532F13">
            <w:rPr>
              <w:rFonts w:ascii="Arial" w:eastAsia="Times New Roman" w:hAnsi="Arial" w:cs="Arial"/>
            </w:rPr>
            <w:t>Avenue Louise, 225</w:t>
          </w:r>
        </w:p>
        <w:p w:rsidR="003B5D21" w:rsidRPr="00532F13" w:rsidRDefault="003B5D21" w:rsidP="003B5D21">
          <w:pPr>
            <w:tabs>
              <w:tab w:val="center" w:pos="4536"/>
              <w:tab w:val="right" w:pos="9072"/>
            </w:tabs>
            <w:ind w:left="1632"/>
            <w:jc w:val="right"/>
            <w:rPr>
              <w:rFonts w:ascii="Arial" w:eastAsia="Times New Roman" w:hAnsi="Arial" w:cs="Arial"/>
            </w:rPr>
          </w:pPr>
          <w:r w:rsidRPr="00532F13">
            <w:rPr>
              <w:rFonts w:ascii="Arial" w:eastAsia="Times New Roman" w:hAnsi="Arial" w:cs="Arial"/>
            </w:rPr>
            <w:t>BE - 1050 Bruxelles</w:t>
          </w:r>
        </w:p>
        <w:p w:rsidR="003B5D21" w:rsidRPr="00532F13" w:rsidRDefault="003B5D21" w:rsidP="003B5D21">
          <w:pPr>
            <w:tabs>
              <w:tab w:val="center" w:pos="4536"/>
              <w:tab w:val="right" w:pos="9072"/>
            </w:tabs>
            <w:ind w:left="1632"/>
            <w:jc w:val="right"/>
            <w:rPr>
              <w:rFonts w:ascii="Arial" w:eastAsia="Times New Roman" w:hAnsi="Arial" w:cs="Arial"/>
              <w:sz w:val="16"/>
              <w:szCs w:val="16"/>
            </w:rPr>
          </w:pPr>
        </w:p>
        <w:p w:rsidR="003B5D21" w:rsidRPr="00532F13" w:rsidRDefault="003B5D21" w:rsidP="003B5D21">
          <w:pPr>
            <w:tabs>
              <w:tab w:val="center" w:pos="4536"/>
              <w:tab w:val="right" w:pos="9072"/>
            </w:tabs>
            <w:ind w:left="1632"/>
            <w:jc w:val="right"/>
            <w:rPr>
              <w:rFonts w:ascii="Arial" w:eastAsia="Times New Roman" w:hAnsi="Arial" w:cs="Arial"/>
            </w:rPr>
          </w:pPr>
          <w:r w:rsidRPr="00532F13">
            <w:rPr>
              <w:rFonts w:ascii="Arial" w:eastAsia="Times New Roman" w:hAnsi="Arial" w:cs="Arial"/>
            </w:rPr>
            <w:t>Tel.: +32-2-514.55.35</w:t>
          </w:r>
        </w:p>
        <w:p w:rsidR="003B5D21" w:rsidRPr="00532F13" w:rsidRDefault="003B5D21" w:rsidP="003B5D21">
          <w:pPr>
            <w:tabs>
              <w:tab w:val="center" w:pos="4536"/>
              <w:tab w:val="right" w:pos="9072"/>
            </w:tabs>
            <w:ind w:left="1632"/>
            <w:jc w:val="right"/>
            <w:rPr>
              <w:rFonts w:ascii="Arial" w:eastAsia="Times New Roman" w:hAnsi="Arial" w:cs="Arial"/>
            </w:rPr>
          </w:pPr>
          <w:r w:rsidRPr="00532F13">
            <w:rPr>
              <w:rFonts w:ascii="Arial" w:eastAsia="Times New Roman" w:hAnsi="Arial" w:cs="Arial"/>
            </w:rPr>
            <w:t>Fax: +32-2-511.02.76</w:t>
          </w:r>
        </w:p>
        <w:p w:rsidR="003B5D21" w:rsidRPr="00532F13" w:rsidRDefault="003B5D21" w:rsidP="00640DED">
          <w:pPr>
            <w:tabs>
              <w:tab w:val="center" w:pos="4536"/>
              <w:tab w:val="right" w:pos="9072"/>
            </w:tabs>
            <w:ind w:left="1632"/>
            <w:jc w:val="right"/>
            <w:rPr>
              <w:rFonts w:ascii="Arial" w:eastAsia="Times New Roman" w:hAnsi="Arial" w:cs="Arial"/>
            </w:rPr>
          </w:pPr>
          <w:r w:rsidRPr="00532F13">
            <w:rPr>
              <w:rFonts w:ascii="Arial" w:eastAsia="Times New Roman" w:hAnsi="Arial" w:cs="Arial"/>
            </w:rPr>
            <w:t>E: info@fiec.eu</w:t>
          </w:r>
        </w:p>
      </w:tc>
    </w:tr>
  </w:tbl>
  <w:p w:rsidR="003B5D21" w:rsidRDefault="003B5D2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62C"/>
    <w:multiLevelType w:val="hybridMultilevel"/>
    <w:tmpl w:val="3974A9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85492"/>
    <w:multiLevelType w:val="hybridMultilevel"/>
    <w:tmpl w:val="463A6E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A3395"/>
    <w:multiLevelType w:val="hybridMultilevel"/>
    <w:tmpl w:val="52F6FA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2630B"/>
    <w:multiLevelType w:val="hybridMultilevel"/>
    <w:tmpl w:val="CAB884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26"/>
    <w:rsid w:val="00024496"/>
    <w:rsid w:val="0009166A"/>
    <w:rsid w:val="00170F98"/>
    <w:rsid w:val="00310AAB"/>
    <w:rsid w:val="003B5D21"/>
    <w:rsid w:val="00496BED"/>
    <w:rsid w:val="00517E25"/>
    <w:rsid w:val="00557E8A"/>
    <w:rsid w:val="005A0657"/>
    <w:rsid w:val="005F6BCB"/>
    <w:rsid w:val="006158B5"/>
    <w:rsid w:val="00640DED"/>
    <w:rsid w:val="00643849"/>
    <w:rsid w:val="007030E5"/>
    <w:rsid w:val="00800B17"/>
    <w:rsid w:val="008E07A3"/>
    <w:rsid w:val="009C73FA"/>
    <w:rsid w:val="00A857FC"/>
    <w:rsid w:val="00A97B18"/>
    <w:rsid w:val="00B049BE"/>
    <w:rsid w:val="00B11C10"/>
    <w:rsid w:val="00BC79C4"/>
    <w:rsid w:val="00C347AB"/>
    <w:rsid w:val="00C72426"/>
    <w:rsid w:val="00CB39AB"/>
    <w:rsid w:val="00D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11C1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857F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B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5D21"/>
  </w:style>
  <w:style w:type="paragraph" w:styleId="Noga">
    <w:name w:val="footer"/>
    <w:basedOn w:val="Navaden"/>
    <w:link w:val="NogaZnak"/>
    <w:uiPriority w:val="99"/>
    <w:unhideWhenUsed/>
    <w:rsid w:val="003B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5D21"/>
  </w:style>
  <w:style w:type="table" w:styleId="Tabelamrea">
    <w:name w:val="Table Grid"/>
    <w:basedOn w:val="Navadnatabela"/>
    <w:rsid w:val="003B5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11C1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857F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B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5D21"/>
  </w:style>
  <w:style w:type="paragraph" w:styleId="Noga">
    <w:name w:val="footer"/>
    <w:basedOn w:val="Navaden"/>
    <w:link w:val="NogaZnak"/>
    <w:uiPriority w:val="99"/>
    <w:unhideWhenUsed/>
    <w:rsid w:val="003B5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5D21"/>
  </w:style>
  <w:style w:type="table" w:styleId="Tabelamrea">
    <w:name w:val="Table Grid"/>
    <w:basedOn w:val="Navadnatabela"/>
    <w:rsid w:val="003B5D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ing-workers.e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alentina.kuzma@gzs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info@efbh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Campogrande</dc:creator>
  <cp:keywords/>
  <dc:description/>
  <cp:lastModifiedBy>Valentina Kuzma</cp:lastModifiedBy>
  <cp:revision>4</cp:revision>
  <dcterms:created xsi:type="dcterms:W3CDTF">2014-11-17T12:32:00Z</dcterms:created>
  <dcterms:modified xsi:type="dcterms:W3CDTF">2014-11-17T12:34:00Z</dcterms:modified>
</cp:coreProperties>
</file>